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A6" w:rsidRPr="00D84FD8" w:rsidRDefault="00C61B27" w:rsidP="003B369D">
      <w:pPr>
        <w:pStyle w:val="Heading5"/>
        <w:spacing w:after="240"/>
        <w:rPr>
          <w:rFonts w:ascii="Century Gothic" w:eastAsia="Calibri" w:hAnsi="Century Gothic" w:cs="Arial"/>
          <w:b w:val="0"/>
          <w:bCs w:val="0"/>
          <w:i w:val="0"/>
          <w:iCs w:val="0"/>
          <w:sz w:val="20"/>
          <w:szCs w:val="20"/>
        </w:rPr>
      </w:pPr>
      <w:r>
        <w:rPr>
          <w:rFonts w:ascii="Century Gothic" w:eastAsia="Calibri" w:hAnsi="Century Gothic" w:cs="Arial"/>
          <w:b w:val="0"/>
          <w:bCs w:val="0"/>
          <w:i w:val="0"/>
          <w:iCs w:val="0"/>
          <w:sz w:val="20"/>
          <w:szCs w:val="20"/>
        </w:rPr>
        <w:t xml:space="preserve">17 January </w:t>
      </w:r>
      <w:r w:rsidR="00EA3E6A">
        <w:rPr>
          <w:rFonts w:ascii="Century Gothic" w:eastAsia="Calibri" w:hAnsi="Century Gothic" w:cs="Arial"/>
          <w:b w:val="0"/>
          <w:bCs w:val="0"/>
          <w:i w:val="0"/>
          <w:iCs w:val="0"/>
          <w:sz w:val="20"/>
          <w:szCs w:val="20"/>
        </w:rPr>
        <w:t>2018</w:t>
      </w:r>
    </w:p>
    <w:p w:rsidR="00FF494E" w:rsidRPr="002D75ED" w:rsidRDefault="0023258D" w:rsidP="00893766">
      <w:pPr>
        <w:pStyle w:val="Heading1"/>
        <w:rPr>
          <w:i/>
        </w:rPr>
      </w:pPr>
      <w:r>
        <w:t>H</w:t>
      </w:r>
      <w:bookmarkStart w:id="0" w:name="_GoBack"/>
      <w:bookmarkEnd w:id="0"/>
      <w:r>
        <w:t>oliday safety</w:t>
      </w:r>
    </w:p>
    <w:p w:rsidR="00535DB6" w:rsidRDefault="00535DB6" w:rsidP="00893766">
      <w:pPr>
        <w:rPr>
          <w:b/>
          <w:i/>
        </w:rPr>
      </w:pPr>
      <w:r>
        <w:t xml:space="preserve">The ACT Children and Young People Death Review Committee and </w:t>
      </w:r>
      <w:proofErr w:type="spellStart"/>
      <w:r>
        <w:t>Kidsafe</w:t>
      </w:r>
      <w:proofErr w:type="spellEnd"/>
      <w:r>
        <w:t xml:space="preserve"> ACT today issued a reminder to Canberrans about keeping children safe during the holidays. </w:t>
      </w:r>
    </w:p>
    <w:p w:rsidR="00535DB6" w:rsidRPr="00535DB6" w:rsidRDefault="00535DB6" w:rsidP="00893766">
      <w:r>
        <w:t>The Chair of the Committee, Ms Margaret Carmody has said: “Keeping children safe</w:t>
      </w:r>
      <w:r w:rsidR="00662119">
        <w:t xml:space="preserve"> is the responsibility of the whole community. We want to remind parents and carers about what they can do to keep children safe over the holidays and during the warmer weather.”</w:t>
      </w:r>
    </w:p>
    <w:p w:rsidR="0023258D" w:rsidRPr="00535DB6" w:rsidRDefault="00535DB6" w:rsidP="00893766">
      <w:pPr>
        <w:pStyle w:val="Heading2"/>
        <w:rPr>
          <w:i/>
        </w:rPr>
      </w:pPr>
      <w:r w:rsidRPr="00535DB6">
        <w:t>Never leave children unattended in cars</w:t>
      </w:r>
    </w:p>
    <w:p w:rsidR="000656CE" w:rsidRDefault="00535DB6" w:rsidP="00893766">
      <w:pPr>
        <w:rPr>
          <w:b/>
          <w:i/>
        </w:rPr>
      </w:pPr>
      <w:r w:rsidRPr="003303A6">
        <w:t>The temperature inside a parked car can be more than 30°C hotter than outside the car</w:t>
      </w:r>
      <w:r w:rsidR="00E4443A">
        <w:t xml:space="preserve"> and</w:t>
      </w:r>
      <w:r w:rsidR="00FD5AB4">
        <w:t xml:space="preserve"> temperatures </w:t>
      </w:r>
      <w:r w:rsidR="00E4443A">
        <w:t>rise very quickly</w:t>
      </w:r>
      <w:r w:rsidRPr="003303A6">
        <w:t xml:space="preserve">. </w:t>
      </w:r>
      <w:r w:rsidR="00FD5AB4">
        <w:t>Children left unattended in hot cars may die or suffer serious injury.</w:t>
      </w:r>
    </w:p>
    <w:p w:rsidR="00535DB6" w:rsidRDefault="00535DB6" w:rsidP="00893766">
      <w:pPr>
        <w:rPr>
          <w:b/>
          <w:i/>
        </w:rPr>
      </w:pPr>
      <w:r>
        <w:t xml:space="preserve">Ms Carmody has said: “Never leave children alone in cars, always take them with you. It is also important for parents to check the back seat before leaving the car, as busy parents have been known </w:t>
      </w:r>
      <w:r w:rsidR="00E4443A">
        <w:t>to forget young children are in the car.”</w:t>
      </w:r>
    </w:p>
    <w:p w:rsidR="007F0FB7" w:rsidRPr="007F0FB7" w:rsidRDefault="007F0FB7" w:rsidP="00893766">
      <w:r w:rsidRPr="00C61B27">
        <w:t xml:space="preserve">Ms Carmody has also warned about the dangers of covering babies in prams, saying that “by covering a pram, even with a thin wrap, the air flow is restricted and the temperature can rise quickly. This can lead babies to overheat and may cause serious injury.” </w:t>
      </w:r>
    </w:p>
    <w:p w:rsidR="00535DB6" w:rsidRPr="00662119" w:rsidRDefault="00535DB6" w:rsidP="00893766">
      <w:pPr>
        <w:pStyle w:val="Heading2"/>
        <w:rPr>
          <w:i/>
        </w:rPr>
      </w:pPr>
      <w:r w:rsidRPr="00662119">
        <w:t>Supervise children in and around water</w:t>
      </w:r>
    </w:p>
    <w:p w:rsidR="00DA4223" w:rsidRDefault="00DF3C34" w:rsidP="00893766">
      <w:r w:rsidRPr="00DF3C34">
        <w:t xml:space="preserve">Drowning is </w:t>
      </w:r>
      <w:r w:rsidR="005040B8">
        <w:t>a</w:t>
      </w:r>
      <w:r w:rsidRPr="00DF3C34">
        <w:t xml:space="preserve"> </w:t>
      </w:r>
      <w:r w:rsidR="005040B8">
        <w:t>leading cause</w:t>
      </w:r>
      <w:r w:rsidRPr="00DF3C34">
        <w:t xml:space="preserve"> of death and injury in children under the age of five. Most drownings occur in backyard swimming pools. </w:t>
      </w:r>
      <w:r w:rsidR="00DA4223">
        <w:t xml:space="preserve">Mr Eric Chalmers CEO </w:t>
      </w:r>
      <w:proofErr w:type="spellStart"/>
      <w:r w:rsidR="00DA4223">
        <w:t>KidSafe</w:t>
      </w:r>
      <w:proofErr w:type="spellEnd"/>
      <w:r w:rsidR="00DA4223">
        <w:t xml:space="preserve"> ACT, advised “pool gates should never be propped open and w</w:t>
      </w:r>
      <w:r w:rsidRPr="00DF3C34">
        <w:t xml:space="preserve">hile pool barriers assist in keeping children safe, they do not replace the importance of close supervision. </w:t>
      </w:r>
      <w:r w:rsidR="00D93111">
        <w:t>Make sure an adult is always supervising c</w:t>
      </w:r>
      <w:r w:rsidR="00DA4223">
        <w:t xml:space="preserve">hildren in and around the water”. </w:t>
      </w:r>
    </w:p>
    <w:p w:rsidR="00535DB6" w:rsidRPr="00662119" w:rsidRDefault="00535DB6" w:rsidP="00893766">
      <w:pPr>
        <w:pStyle w:val="Heading2"/>
        <w:rPr>
          <w:i/>
        </w:rPr>
      </w:pPr>
      <w:r w:rsidRPr="00662119">
        <w:t>Protect children from the sun</w:t>
      </w:r>
    </w:p>
    <w:p w:rsidR="00535DB6" w:rsidRPr="00717FF8" w:rsidRDefault="00717FF8" w:rsidP="00893766">
      <w:r w:rsidRPr="00717FF8">
        <w:t xml:space="preserve">It is important to protect children from the sun by following the SunSmart steps: slip on sun-protective clothing, slop on sunscreen, slap on a broad-brimmed hat, seek shade and slide on sunglasses. </w:t>
      </w:r>
    </w:p>
    <w:p w:rsidR="00FD5AB4" w:rsidRDefault="00FD5AB4" w:rsidP="00893766">
      <w:r>
        <w:t>Ms Carmody reports that “b</w:t>
      </w:r>
      <w:r w:rsidR="00717FF8" w:rsidRPr="00717FF8">
        <w:t xml:space="preserve">abies </w:t>
      </w:r>
      <w:r w:rsidR="00FD0CD5">
        <w:t>have</w:t>
      </w:r>
      <w:r w:rsidR="00717FF8" w:rsidRPr="00717FF8">
        <w:t xml:space="preserve"> particularly sensitive </w:t>
      </w:r>
      <w:r w:rsidR="00FD0CD5">
        <w:t xml:space="preserve">skin </w:t>
      </w:r>
      <w:r w:rsidR="000656CE">
        <w:t>so it is best to keep them out of the sun</w:t>
      </w:r>
      <w:r>
        <w:t xml:space="preserve"> and w</w:t>
      </w:r>
      <w:r w:rsidRPr="00FD5AB4">
        <w:t>hen travelling with children in t</w:t>
      </w:r>
      <w:r>
        <w:t>he car during hot weather, use</w:t>
      </w:r>
      <w:r w:rsidRPr="00FD5AB4">
        <w:t xml:space="preserve"> sun shades on windows and hav</w:t>
      </w:r>
      <w:r w:rsidR="007F0FB7">
        <w:t>e</w:t>
      </w:r>
      <w:r w:rsidRPr="00FD5AB4">
        <w:t xml:space="preserve"> water available </w:t>
      </w:r>
      <w:r w:rsidR="007F0FB7">
        <w:t>to</w:t>
      </w:r>
      <w:r w:rsidR="007F0FB7" w:rsidRPr="00FD5AB4">
        <w:t xml:space="preserve"> </w:t>
      </w:r>
      <w:r w:rsidRPr="00FD5AB4">
        <w:t>help to keep children cool.</w:t>
      </w:r>
      <w:r w:rsidR="007F0FB7">
        <w:t>”</w:t>
      </w:r>
    </w:p>
    <w:p w:rsidR="00DA4223" w:rsidRDefault="00A84002" w:rsidP="00535DB6">
      <w:pPr>
        <w:rPr>
          <w:rFonts w:ascii="Century Gothic" w:eastAsia="Times New Roman" w:hAnsi="Century Gothic" w:cs="Arial"/>
          <w:bCs/>
          <w:iCs/>
        </w:rPr>
      </w:pPr>
      <w:r>
        <w:t xml:space="preserve">Parents should also be aware that playground equipment has the potential to cause burns or scalds on bright, sunny days. Metal and plastic equipment, as well as rubber and synthetic grass, can heat up rapidly. </w:t>
      </w:r>
      <w:r w:rsidR="00DA4223">
        <w:t>The Committee advises that c</w:t>
      </w:r>
      <w:r>
        <w:t xml:space="preserve">hildren should wear shoes and appropriate clothing to protect against contact scalds. </w:t>
      </w:r>
    </w:p>
    <w:sectPr w:rsidR="00DA4223" w:rsidSect="00895ABC">
      <w:headerReference w:type="default" r:id="rId8"/>
      <w:footerReference w:type="default" r:id="rId9"/>
      <w:headerReference w:type="first" r:id="rId10"/>
      <w:footerReference w:type="first" r:id="rId11"/>
      <w:pgSz w:w="11906" w:h="16838"/>
      <w:pgMar w:top="1030" w:right="1440" w:bottom="1134" w:left="1440" w:header="567" w:footer="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C16" w:rsidRDefault="00322C16" w:rsidP="002D75ED">
      <w:pPr>
        <w:spacing w:after="0" w:line="240" w:lineRule="auto"/>
      </w:pPr>
      <w:r>
        <w:separator/>
      </w:r>
    </w:p>
  </w:endnote>
  <w:endnote w:type="continuationSeparator" w:id="0">
    <w:p w:rsidR="00322C16" w:rsidRDefault="00322C16" w:rsidP="002D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55" w:rsidRDefault="00960255">
    <w:pPr>
      <w:pStyle w:val="Footer"/>
    </w:pPr>
    <w:r>
      <w:t xml:space="preserve">Media Contact for Interviews and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2B" w:rsidRPr="004D6ECB" w:rsidRDefault="00012E2B" w:rsidP="00012E2B">
    <w:pPr>
      <w:pStyle w:val="Footer"/>
      <w:tabs>
        <w:tab w:val="clear" w:pos="4153"/>
        <w:tab w:val="clear" w:pos="8306"/>
      </w:tabs>
      <w:ind w:left="-567" w:right="-472"/>
      <w:jc w:val="center"/>
      <w:rPr>
        <w:rFonts w:ascii="Century Gothic" w:hAnsi="Century Gothic"/>
        <w:sz w:val="18"/>
      </w:rPr>
    </w:pPr>
    <w:r w:rsidRPr="004D6ECB">
      <w:rPr>
        <w:rFonts w:ascii="Century Gothic" w:hAnsi="Century Gothic"/>
        <w:b/>
        <w:sz w:val="18"/>
      </w:rPr>
      <w:t>Media Contact:</w:t>
    </w:r>
    <w:r>
      <w:rPr>
        <w:rFonts w:ascii="Century Gothic" w:hAnsi="Century Gothic"/>
        <w:sz w:val="18"/>
      </w:rPr>
      <w:t xml:space="preserve">  </w:t>
    </w:r>
    <w:proofErr w:type="spellStart"/>
    <w:r w:rsidR="003B369D">
      <w:rPr>
        <w:rFonts w:ascii="Century Gothic" w:hAnsi="Century Gothic"/>
        <w:sz w:val="18"/>
      </w:rPr>
      <w:t>Kidsafe</w:t>
    </w:r>
    <w:proofErr w:type="spellEnd"/>
    <w:r w:rsidR="003B369D">
      <w:rPr>
        <w:rFonts w:ascii="Century Gothic" w:hAnsi="Century Gothic"/>
        <w:sz w:val="18"/>
      </w:rPr>
      <w:t xml:space="preserve"> - Mr Eric Chalmers 0402 097 339  </w:t>
    </w:r>
    <w:r>
      <w:rPr>
        <w:rFonts w:ascii="Century Gothic" w:hAnsi="Century Gothic"/>
        <w:sz w:val="18"/>
      </w:rPr>
      <w:t xml:space="preserve"> </w:t>
    </w:r>
    <w:r w:rsidR="003B369D">
      <w:rPr>
        <w:rFonts w:ascii="Century Gothic" w:hAnsi="Century Gothic"/>
        <w:sz w:val="18"/>
      </w:rPr>
      <w:t>CYPDRC Ms Margaret Carmody 0413 025 751</w:t>
    </w:r>
  </w:p>
  <w:p w:rsidR="003B369D" w:rsidRDefault="00012E2B" w:rsidP="00EA3E6A">
    <w:pPr>
      <w:pStyle w:val="Footer"/>
      <w:tabs>
        <w:tab w:val="clear" w:pos="8306"/>
        <w:tab w:val="right" w:pos="9498"/>
      </w:tabs>
      <w:spacing w:before="120"/>
      <w:ind w:left="-567" w:right="-471"/>
      <w:jc w:val="center"/>
      <w:rPr>
        <w:rFonts w:ascii="Century Gothic" w:hAnsi="Century Gothic"/>
        <w:sz w:val="16"/>
      </w:rPr>
    </w:pPr>
    <w:r w:rsidRPr="004D6ECB">
      <w:rPr>
        <w:rFonts w:ascii="Century Gothic" w:hAnsi="Century Gothic"/>
        <w:sz w:val="16"/>
      </w:rPr>
      <w:t>ACT Children and Young people Death Review Committee</w:t>
    </w:r>
    <w:r w:rsidR="003B369D">
      <w:rPr>
        <w:rFonts w:ascii="Century Gothic" w:hAnsi="Century Gothic"/>
        <w:sz w:val="16"/>
      </w:rPr>
      <w:t xml:space="preserve"> and </w:t>
    </w:r>
    <w:proofErr w:type="spellStart"/>
    <w:r w:rsidR="003B369D">
      <w:rPr>
        <w:rFonts w:ascii="Century Gothic" w:hAnsi="Century Gothic"/>
        <w:sz w:val="16"/>
      </w:rPr>
      <w:t>Kidsafe</w:t>
    </w:r>
    <w:proofErr w:type="spellEnd"/>
    <w:r w:rsidR="003B369D">
      <w:rPr>
        <w:rFonts w:ascii="Century Gothic" w:hAnsi="Century Gothic"/>
        <w:sz w:val="16"/>
      </w:rPr>
      <w:t xml:space="preserve"> ACT</w:t>
    </w:r>
    <w:r w:rsidRPr="004D6ECB">
      <w:rPr>
        <w:rFonts w:ascii="Century Gothic" w:hAnsi="Century Gothic"/>
        <w:sz w:val="16"/>
      </w:rPr>
      <w:t xml:space="preserve"> </w:t>
    </w:r>
  </w:p>
  <w:p w:rsidR="00960255" w:rsidRPr="00012E2B" w:rsidRDefault="00012E2B" w:rsidP="00EA3E6A">
    <w:pPr>
      <w:pStyle w:val="Footer"/>
      <w:tabs>
        <w:tab w:val="clear" w:pos="8306"/>
        <w:tab w:val="right" w:pos="9498"/>
      </w:tabs>
      <w:spacing w:before="120"/>
      <w:ind w:left="-567" w:right="-471"/>
      <w:jc w:val="center"/>
      <w:rPr>
        <w:rFonts w:ascii="Century Gothic" w:hAnsi="Century Gothic"/>
        <w:sz w:val="16"/>
      </w:rPr>
    </w:pPr>
    <w:r w:rsidRPr="004D6ECB">
      <w:rPr>
        <w:rFonts w:ascii="Century Gothic" w:hAnsi="Century Gothic"/>
        <w:sz w:val="16"/>
      </w:rPr>
      <w:t>Media Release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C16" w:rsidRDefault="00322C16" w:rsidP="002D75ED">
      <w:pPr>
        <w:spacing w:after="0" w:line="240" w:lineRule="auto"/>
      </w:pPr>
      <w:r>
        <w:separator/>
      </w:r>
    </w:p>
  </w:footnote>
  <w:footnote w:type="continuationSeparator" w:id="0">
    <w:p w:rsidR="00322C16" w:rsidRDefault="00322C16" w:rsidP="002D7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55" w:rsidRPr="00D84FD8" w:rsidRDefault="00960255" w:rsidP="00D84FD8">
    <w:pPr>
      <w:rPr>
        <w:rFonts w:ascii="Century Gothic" w:hAnsi="Century Gothic"/>
        <w:sz w:val="52"/>
        <w:szCs w:val="52"/>
      </w:rPr>
    </w:pPr>
    <w:r w:rsidRPr="002D75ED">
      <w:rPr>
        <w:rFonts w:ascii="Century Gothic" w:hAnsi="Century Gothic"/>
        <w:noProof/>
        <w:lang w:eastAsia="en-AU"/>
      </w:rPr>
      <w:drawing>
        <wp:anchor distT="0" distB="0" distL="114300" distR="114300" simplePos="0" relativeHeight="251659264" behindDoc="0" locked="0" layoutInCell="1" allowOverlap="1" wp14:anchorId="52DD740A" wp14:editId="14B99633">
          <wp:simplePos x="0" y="0"/>
          <wp:positionH relativeFrom="column">
            <wp:posOffset>1962150</wp:posOffset>
          </wp:positionH>
          <wp:positionV relativeFrom="paragraph">
            <wp:posOffset>-123825</wp:posOffset>
          </wp:positionV>
          <wp:extent cx="4029075" cy="1038225"/>
          <wp:effectExtent l="19050" t="0" r="9525" b="0"/>
          <wp:wrapSquare wrapText="bothSides"/>
          <wp:docPr id="2" name="Picture 1" descr="C:\Users\Barbara Harrop\AppData\Local\Microsoft\Windows\Temporary Internet Files\Content.Outlook\D866AIS5\CSD_DR_proof 3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 Harrop\AppData\Local\Microsoft\Windows\Temporary Internet Files\Content.Outlook\D866AIS5\CSD_DR_proof 3hr.jpg"/>
                  <pic:cNvPicPr>
                    <a:picLocks noChangeAspect="1" noChangeArrowheads="1"/>
                  </pic:cNvPicPr>
                </pic:nvPicPr>
                <pic:blipFill>
                  <a:blip r:embed="rId1" cstate="print"/>
                  <a:srcRect/>
                  <a:stretch>
                    <a:fillRect/>
                  </a:stretch>
                </pic:blipFill>
                <pic:spPr bwMode="auto">
                  <a:xfrm>
                    <a:off x="0" y="0"/>
                    <a:ext cx="4029075" cy="1038225"/>
                  </a:xfrm>
                  <a:prstGeom prst="rect">
                    <a:avLst/>
                  </a:prstGeom>
                  <a:noFill/>
                  <a:ln w="9525">
                    <a:noFill/>
                    <a:miter lim="800000"/>
                    <a:headEnd/>
                    <a:tailEnd/>
                  </a:ln>
                </pic:spPr>
              </pic:pic>
            </a:graphicData>
          </a:graphic>
        </wp:anchor>
      </w:drawing>
    </w:r>
    <w:r w:rsidRPr="002D75ED">
      <w:rPr>
        <w:rFonts w:ascii="Century Gothic" w:hAnsi="Century Gothic"/>
        <w:sz w:val="52"/>
        <w:szCs w:val="52"/>
      </w:rPr>
      <w:t>Media</w:t>
    </w:r>
    <w:r>
      <w:rPr>
        <w:rFonts w:ascii="Century Gothic" w:hAnsi="Century Gothic"/>
        <w:sz w:val="52"/>
        <w:szCs w:val="52"/>
      </w:rPr>
      <w:br/>
    </w:r>
    <w:r w:rsidRPr="002D75ED">
      <w:rPr>
        <w:rFonts w:ascii="Century Gothic" w:hAnsi="Century Gothic"/>
        <w:sz w:val="52"/>
        <w:szCs w:val="52"/>
      </w:rPr>
      <w:t>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55" w:rsidRPr="00D84FD8" w:rsidRDefault="00960255" w:rsidP="00D84FD8">
    <w:pPr>
      <w:rPr>
        <w:rFonts w:ascii="Century Gothic" w:hAnsi="Century Gothic"/>
        <w:sz w:val="52"/>
        <w:szCs w:val="52"/>
      </w:rPr>
    </w:pPr>
    <w:r w:rsidRPr="002D75ED">
      <w:rPr>
        <w:rFonts w:ascii="Century Gothic" w:hAnsi="Century Gothic"/>
        <w:noProof/>
        <w:lang w:eastAsia="en-AU"/>
      </w:rPr>
      <w:drawing>
        <wp:anchor distT="0" distB="0" distL="114300" distR="114300" simplePos="0" relativeHeight="251661312" behindDoc="0" locked="0" layoutInCell="1" allowOverlap="1" wp14:anchorId="2EC3F1F4" wp14:editId="46F3DE78">
          <wp:simplePos x="0" y="0"/>
          <wp:positionH relativeFrom="column">
            <wp:posOffset>2179955</wp:posOffset>
          </wp:positionH>
          <wp:positionV relativeFrom="paragraph">
            <wp:posOffset>-121920</wp:posOffset>
          </wp:positionV>
          <wp:extent cx="3806825" cy="981075"/>
          <wp:effectExtent l="0" t="0" r="3175" b="9525"/>
          <wp:wrapSquare wrapText="bothSides"/>
          <wp:docPr id="3" name="Picture 1" descr="C:\Users\Barbara Harrop\AppData\Local\Microsoft\Windows\Temporary Internet Files\Content.Outlook\D866AIS5\CSD_DR_proof 3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 Harrop\AppData\Local\Microsoft\Windows\Temporary Internet Files\Content.Outlook\D866AIS5\CSD_DR_proof 3hr.jpg"/>
                  <pic:cNvPicPr>
                    <a:picLocks noChangeAspect="1" noChangeArrowheads="1"/>
                  </pic:cNvPicPr>
                </pic:nvPicPr>
                <pic:blipFill>
                  <a:blip r:embed="rId1" cstate="print"/>
                  <a:srcRect/>
                  <a:stretch>
                    <a:fillRect/>
                  </a:stretch>
                </pic:blipFill>
                <pic:spPr bwMode="auto">
                  <a:xfrm>
                    <a:off x="0" y="0"/>
                    <a:ext cx="3806825"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369D">
      <w:rPr>
        <w:rFonts w:ascii="Century Gothic" w:hAnsi="Century Gothic"/>
        <w:noProof/>
        <w:sz w:val="52"/>
        <w:szCs w:val="52"/>
        <w:lang w:eastAsia="en-AU"/>
      </w:rPr>
      <w:drawing>
        <wp:inline distT="0" distB="0" distL="0" distR="0" wp14:anchorId="48419236" wp14:editId="7279476C">
          <wp:extent cx="1947486"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afe ACT Logo.png"/>
                  <pic:cNvPicPr/>
                </pic:nvPicPr>
                <pic:blipFill>
                  <a:blip r:embed="rId2">
                    <a:extLst>
                      <a:ext uri="{28A0092B-C50C-407E-A947-70E740481C1C}">
                        <a14:useLocalDpi xmlns:a14="http://schemas.microsoft.com/office/drawing/2010/main" val="0"/>
                      </a:ext>
                    </a:extLst>
                  </a:blip>
                  <a:stretch>
                    <a:fillRect/>
                  </a:stretch>
                </pic:blipFill>
                <pic:spPr>
                  <a:xfrm>
                    <a:off x="0" y="0"/>
                    <a:ext cx="1953751" cy="525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42AC"/>
    <w:multiLevelType w:val="hybridMultilevel"/>
    <w:tmpl w:val="2AC8B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3038A6"/>
    <w:multiLevelType w:val="hybridMultilevel"/>
    <w:tmpl w:val="3B3010B6"/>
    <w:lvl w:ilvl="0" w:tplc="BC766F38">
      <w:start w:val="40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EE2372"/>
    <w:multiLevelType w:val="hybridMultilevel"/>
    <w:tmpl w:val="26A02C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778C0F5D"/>
    <w:multiLevelType w:val="hybridMultilevel"/>
    <w:tmpl w:val="49328918"/>
    <w:lvl w:ilvl="0" w:tplc="18BC561E">
      <w:start w:val="40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53"/>
    <w:rsid w:val="0000474F"/>
    <w:rsid w:val="00012E2B"/>
    <w:rsid w:val="00015D37"/>
    <w:rsid w:val="000656CE"/>
    <w:rsid w:val="000711F4"/>
    <w:rsid w:val="00082285"/>
    <w:rsid w:val="000924D6"/>
    <w:rsid w:val="00121E73"/>
    <w:rsid w:val="00134088"/>
    <w:rsid w:val="001665A8"/>
    <w:rsid w:val="001809F4"/>
    <w:rsid w:val="00197E71"/>
    <w:rsid w:val="001A6082"/>
    <w:rsid w:val="001C766D"/>
    <w:rsid w:val="001D56E2"/>
    <w:rsid w:val="001F165D"/>
    <w:rsid w:val="001F2D25"/>
    <w:rsid w:val="00214A62"/>
    <w:rsid w:val="0022251A"/>
    <w:rsid w:val="0023258D"/>
    <w:rsid w:val="002514F6"/>
    <w:rsid w:val="00267465"/>
    <w:rsid w:val="002706ED"/>
    <w:rsid w:val="00295D2D"/>
    <w:rsid w:val="002A4842"/>
    <w:rsid w:val="002A79E0"/>
    <w:rsid w:val="002B22D6"/>
    <w:rsid w:val="002D75ED"/>
    <w:rsid w:val="002F4B69"/>
    <w:rsid w:val="00315077"/>
    <w:rsid w:val="00322C16"/>
    <w:rsid w:val="003303A6"/>
    <w:rsid w:val="00357B5A"/>
    <w:rsid w:val="003606D5"/>
    <w:rsid w:val="00367E53"/>
    <w:rsid w:val="00397B1A"/>
    <w:rsid w:val="003B369D"/>
    <w:rsid w:val="003B3AEC"/>
    <w:rsid w:val="003B4DB2"/>
    <w:rsid w:val="003D6CFE"/>
    <w:rsid w:val="003F2211"/>
    <w:rsid w:val="00454C7D"/>
    <w:rsid w:val="0050320C"/>
    <w:rsid w:val="005040B8"/>
    <w:rsid w:val="00514001"/>
    <w:rsid w:val="00535DB6"/>
    <w:rsid w:val="005451A6"/>
    <w:rsid w:val="005562C0"/>
    <w:rsid w:val="00565058"/>
    <w:rsid w:val="005D1581"/>
    <w:rsid w:val="005D1F5A"/>
    <w:rsid w:val="005D1FCF"/>
    <w:rsid w:val="005E5BFB"/>
    <w:rsid w:val="00634486"/>
    <w:rsid w:val="006509D0"/>
    <w:rsid w:val="00662119"/>
    <w:rsid w:val="00675518"/>
    <w:rsid w:val="006F5D15"/>
    <w:rsid w:val="0071253E"/>
    <w:rsid w:val="00717FF8"/>
    <w:rsid w:val="00745EC8"/>
    <w:rsid w:val="00764975"/>
    <w:rsid w:val="007856C0"/>
    <w:rsid w:val="007A25F9"/>
    <w:rsid w:val="007A76F0"/>
    <w:rsid w:val="007F0FB7"/>
    <w:rsid w:val="007F5468"/>
    <w:rsid w:val="00807A7F"/>
    <w:rsid w:val="00831EA3"/>
    <w:rsid w:val="0085265A"/>
    <w:rsid w:val="0086014E"/>
    <w:rsid w:val="00893766"/>
    <w:rsid w:val="00895ABC"/>
    <w:rsid w:val="008C1A2B"/>
    <w:rsid w:val="008E224A"/>
    <w:rsid w:val="00906146"/>
    <w:rsid w:val="009577A7"/>
    <w:rsid w:val="00960255"/>
    <w:rsid w:val="00983E9E"/>
    <w:rsid w:val="009C615F"/>
    <w:rsid w:val="009D3536"/>
    <w:rsid w:val="009D57A9"/>
    <w:rsid w:val="00A208A9"/>
    <w:rsid w:val="00A2663C"/>
    <w:rsid w:val="00A762A0"/>
    <w:rsid w:val="00A84002"/>
    <w:rsid w:val="00AB25B3"/>
    <w:rsid w:val="00B34183"/>
    <w:rsid w:val="00B56BFE"/>
    <w:rsid w:val="00B608A6"/>
    <w:rsid w:val="00B71D35"/>
    <w:rsid w:val="00B875AC"/>
    <w:rsid w:val="00BB23AE"/>
    <w:rsid w:val="00BB7CE6"/>
    <w:rsid w:val="00BC5C27"/>
    <w:rsid w:val="00BE07D1"/>
    <w:rsid w:val="00BF3019"/>
    <w:rsid w:val="00C151DE"/>
    <w:rsid w:val="00C1768A"/>
    <w:rsid w:val="00C208CE"/>
    <w:rsid w:val="00C31761"/>
    <w:rsid w:val="00C33571"/>
    <w:rsid w:val="00C61B27"/>
    <w:rsid w:val="00CB14D5"/>
    <w:rsid w:val="00CB7C63"/>
    <w:rsid w:val="00CC1527"/>
    <w:rsid w:val="00D37310"/>
    <w:rsid w:val="00D408A6"/>
    <w:rsid w:val="00D55C2E"/>
    <w:rsid w:val="00D710F0"/>
    <w:rsid w:val="00D73D9D"/>
    <w:rsid w:val="00D84FD8"/>
    <w:rsid w:val="00D93111"/>
    <w:rsid w:val="00D93D49"/>
    <w:rsid w:val="00DA4223"/>
    <w:rsid w:val="00DE76FE"/>
    <w:rsid w:val="00DF3C34"/>
    <w:rsid w:val="00E05E1B"/>
    <w:rsid w:val="00E06CD8"/>
    <w:rsid w:val="00E42AB5"/>
    <w:rsid w:val="00E4443A"/>
    <w:rsid w:val="00E53F68"/>
    <w:rsid w:val="00E97310"/>
    <w:rsid w:val="00E978DA"/>
    <w:rsid w:val="00EA3E6A"/>
    <w:rsid w:val="00EB4067"/>
    <w:rsid w:val="00ED4F46"/>
    <w:rsid w:val="00ED6681"/>
    <w:rsid w:val="00ED704C"/>
    <w:rsid w:val="00EE18F4"/>
    <w:rsid w:val="00EE77A6"/>
    <w:rsid w:val="00F05BAD"/>
    <w:rsid w:val="00F25643"/>
    <w:rsid w:val="00F45BEB"/>
    <w:rsid w:val="00F50823"/>
    <w:rsid w:val="00FA0E4C"/>
    <w:rsid w:val="00FA4ACC"/>
    <w:rsid w:val="00FD0CD5"/>
    <w:rsid w:val="00FD5AB4"/>
    <w:rsid w:val="00FF49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44D05A5-5791-437A-ACB6-F209D8F4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766"/>
    <w:pPr>
      <w:spacing w:after="200" w:line="276" w:lineRule="auto"/>
    </w:pPr>
    <w:rPr>
      <w:rFonts w:ascii="Montserrat" w:hAnsi="Montserrat"/>
      <w:szCs w:val="22"/>
      <w:lang w:eastAsia="en-US"/>
    </w:rPr>
  </w:style>
  <w:style w:type="paragraph" w:styleId="Heading1">
    <w:name w:val="heading 1"/>
    <w:basedOn w:val="Normal"/>
    <w:next w:val="Normal"/>
    <w:link w:val="Heading1Char"/>
    <w:uiPriority w:val="9"/>
    <w:qFormat/>
    <w:rsid w:val="00893766"/>
    <w:pPr>
      <w:keepNext/>
      <w:keepLines/>
      <w:spacing w:before="240" w:after="120"/>
      <w:jc w:val="center"/>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93766"/>
    <w:pPr>
      <w:keepNext/>
      <w:keepLines/>
      <w:spacing w:before="40" w:after="0"/>
      <w:outlineLvl w:val="1"/>
    </w:pPr>
    <w:rPr>
      <w:rFonts w:eastAsiaTheme="majorEastAsia" w:cstheme="majorBidi"/>
      <w:b/>
      <w:color w:val="000000" w:themeColor="text1"/>
      <w:sz w:val="26"/>
      <w:szCs w:val="26"/>
    </w:rPr>
  </w:style>
  <w:style w:type="paragraph" w:styleId="Heading5">
    <w:name w:val="heading 5"/>
    <w:basedOn w:val="Normal"/>
    <w:next w:val="Normal"/>
    <w:link w:val="Heading5Char"/>
    <w:unhideWhenUsed/>
    <w:qFormat/>
    <w:rsid w:val="003B3AEC"/>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A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B3AEC"/>
    <w:rPr>
      <w:rFonts w:ascii="Tahoma" w:hAnsi="Tahoma" w:cs="Tahoma"/>
      <w:sz w:val="16"/>
      <w:szCs w:val="16"/>
    </w:rPr>
  </w:style>
  <w:style w:type="character" w:customStyle="1" w:styleId="Heading5Char">
    <w:name w:val="Heading 5 Char"/>
    <w:link w:val="Heading5"/>
    <w:rsid w:val="003B3AEC"/>
    <w:rPr>
      <w:rFonts w:ascii="Calibri" w:eastAsia="Times New Roman" w:hAnsi="Calibri" w:cs="Times New Roman"/>
      <w:b/>
      <w:bCs/>
      <w:i/>
      <w:iCs/>
      <w:sz w:val="26"/>
      <w:szCs w:val="26"/>
    </w:rPr>
  </w:style>
  <w:style w:type="character" w:styleId="Hyperlink">
    <w:name w:val="Hyperlink"/>
    <w:unhideWhenUsed/>
    <w:rsid w:val="003B3AEC"/>
    <w:rPr>
      <w:color w:val="0000FF"/>
      <w:u w:val="single"/>
    </w:rPr>
  </w:style>
  <w:style w:type="paragraph" w:styleId="Footer">
    <w:name w:val="footer"/>
    <w:basedOn w:val="Normal"/>
    <w:link w:val="FooterChar"/>
    <w:unhideWhenUsed/>
    <w:rsid w:val="003B3AEC"/>
    <w:pPr>
      <w:tabs>
        <w:tab w:val="center" w:pos="4153"/>
        <w:tab w:val="right" w:pos="8306"/>
      </w:tabs>
      <w:spacing w:after="0" w:line="240" w:lineRule="auto"/>
    </w:pPr>
    <w:rPr>
      <w:rFonts w:ascii="Times New Roman" w:eastAsia="Times New Roman" w:hAnsi="Times New Roman"/>
      <w:sz w:val="24"/>
      <w:szCs w:val="20"/>
    </w:rPr>
  </w:style>
  <w:style w:type="character" w:customStyle="1" w:styleId="FooterChar">
    <w:name w:val="Footer Char"/>
    <w:link w:val="Footer"/>
    <w:rsid w:val="003B3AEC"/>
    <w:rPr>
      <w:rFonts w:ascii="Times New Roman" w:eastAsia="Times New Roman" w:hAnsi="Times New Roman" w:cs="Times New Roman"/>
      <w:sz w:val="24"/>
      <w:szCs w:val="20"/>
    </w:rPr>
  </w:style>
  <w:style w:type="paragraph" w:styleId="ListParagraph">
    <w:name w:val="List Paragraph"/>
    <w:basedOn w:val="Normal"/>
    <w:uiPriority w:val="34"/>
    <w:qFormat/>
    <w:rsid w:val="003B3AEC"/>
    <w:pPr>
      <w:spacing w:line="240" w:lineRule="auto"/>
      <w:ind w:left="720"/>
      <w:contextualSpacing/>
    </w:pPr>
    <w:rPr>
      <w:sz w:val="24"/>
      <w:szCs w:val="24"/>
    </w:rPr>
  </w:style>
  <w:style w:type="character" w:styleId="CommentReference">
    <w:name w:val="annotation reference"/>
    <w:uiPriority w:val="99"/>
    <w:semiHidden/>
    <w:unhideWhenUsed/>
    <w:rsid w:val="00675518"/>
    <w:rPr>
      <w:sz w:val="16"/>
      <w:szCs w:val="16"/>
    </w:rPr>
  </w:style>
  <w:style w:type="paragraph" w:styleId="CommentText">
    <w:name w:val="annotation text"/>
    <w:basedOn w:val="Normal"/>
    <w:link w:val="CommentTextChar"/>
    <w:uiPriority w:val="99"/>
    <w:semiHidden/>
    <w:unhideWhenUsed/>
    <w:rsid w:val="00675518"/>
    <w:rPr>
      <w:szCs w:val="20"/>
    </w:rPr>
  </w:style>
  <w:style w:type="character" w:customStyle="1" w:styleId="CommentTextChar">
    <w:name w:val="Comment Text Char"/>
    <w:link w:val="CommentText"/>
    <w:uiPriority w:val="99"/>
    <w:semiHidden/>
    <w:rsid w:val="00675518"/>
    <w:rPr>
      <w:lang w:eastAsia="en-US"/>
    </w:rPr>
  </w:style>
  <w:style w:type="paragraph" w:styleId="CommentSubject">
    <w:name w:val="annotation subject"/>
    <w:basedOn w:val="CommentText"/>
    <w:next w:val="CommentText"/>
    <w:link w:val="CommentSubjectChar"/>
    <w:uiPriority w:val="99"/>
    <w:semiHidden/>
    <w:unhideWhenUsed/>
    <w:rsid w:val="00675518"/>
    <w:rPr>
      <w:b/>
      <w:bCs/>
    </w:rPr>
  </w:style>
  <w:style w:type="character" w:customStyle="1" w:styleId="CommentSubjectChar">
    <w:name w:val="Comment Subject Char"/>
    <w:link w:val="CommentSubject"/>
    <w:uiPriority w:val="99"/>
    <w:semiHidden/>
    <w:rsid w:val="00675518"/>
    <w:rPr>
      <w:b/>
      <w:bCs/>
      <w:lang w:eastAsia="en-US"/>
    </w:rPr>
  </w:style>
  <w:style w:type="paragraph" w:styleId="Header">
    <w:name w:val="header"/>
    <w:basedOn w:val="Normal"/>
    <w:link w:val="HeaderChar"/>
    <w:uiPriority w:val="99"/>
    <w:unhideWhenUsed/>
    <w:rsid w:val="002D7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5ED"/>
    <w:rPr>
      <w:sz w:val="22"/>
      <w:szCs w:val="22"/>
      <w:lang w:eastAsia="en-US"/>
    </w:rPr>
  </w:style>
  <w:style w:type="character" w:customStyle="1" w:styleId="Heading1Char">
    <w:name w:val="Heading 1 Char"/>
    <w:basedOn w:val="DefaultParagraphFont"/>
    <w:link w:val="Heading1"/>
    <w:uiPriority w:val="9"/>
    <w:rsid w:val="00893766"/>
    <w:rPr>
      <w:rFonts w:ascii="Montserrat" w:eastAsiaTheme="majorEastAsia" w:hAnsi="Montserrat" w:cstheme="majorBidi"/>
      <w:b/>
      <w:color w:val="000000" w:themeColor="text1"/>
      <w:sz w:val="36"/>
      <w:szCs w:val="32"/>
      <w:lang w:eastAsia="en-US"/>
    </w:rPr>
  </w:style>
  <w:style w:type="character" w:customStyle="1" w:styleId="Heading2Char">
    <w:name w:val="Heading 2 Char"/>
    <w:basedOn w:val="DefaultParagraphFont"/>
    <w:link w:val="Heading2"/>
    <w:uiPriority w:val="9"/>
    <w:rsid w:val="00893766"/>
    <w:rPr>
      <w:rFonts w:ascii="Montserrat" w:eastAsiaTheme="majorEastAsia" w:hAnsi="Montserrat" w:cstheme="majorBidi"/>
      <w:b/>
      <w:color w:val="000000" w:themeColor="tex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2691">
      <w:bodyDiv w:val="1"/>
      <w:marLeft w:val="0"/>
      <w:marRight w:val="0"/>
      <w:marTop w:val="0"/>
      <w:marBottom w:val="0"/>
      <w:divBdr>
        <w:top w:val="none" w:sz="0" w:space="0" w:color="auto"/>
        <w:left w:val="none" w:sz="0" w:space="0" w:color="auto"/>
        <w:bottom w:val="none" w:sz="0" w:space="0" w:color="auto"/>
        <w:right w:val="none" w:sz="0" w:space="0" w:color="auto"/>
      </w:divBdr>
    </w:div>
    <w:div w:id="158078963">
      <w:bodyDiv w:val="1"/>
      <w:marLeft w:val="0"/>
      <w:marRight w:val="0"/>
      <w:marTop w:val="0"/>
      <w:marBottom w:val="0"/>
      <w:divBdr>
        <w:top w:val="none" w:sz="0" w:space="0" w:color="auto"/>
        <w:left w:val="none" w:sz="0" w:space="0" w:color="auto"/>
        <w:bottom w:val="none" w:sz="0" w:space="0" w:color="auto"/>
        <w:right w:val="none" w:sz="0" w:space="0" w:color="auto"/>
      </w:divBdr>
    </w:div>
    <w:div w:id="1930574811">
      <w:bodyDiv w:val="1"/>
      <w:marLeft w:val="0"/>
      <w:marRight w:val="0"/>
      <w:marTop w:val="0"/>
      <w:marBottom w:val="0"/>
      <w:divBdr>
        <w:top w:val="none" w:sz="0" w:space="0" w:color="auto"/>
        <w:left w:val="none" w:sz="0" w:space="0" w:color="auto"/>
        <w:bottom w:val="none" w:sz="0" w:space="0" w:color="auto"/>
        <w:right w:val="none" w:sz="0" w:space="0" w:color="auto"/>
      </w:divBdr>
    </w:div>
    <w:div w:id="19313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A0D5-B776-4380-8B6C-D62B8565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2026</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Holiday Safety</vt:lpstr>
    </vt:vector>
  </TitlesOfParts>
  <Company>ACT Government</Company>
  <LinksUpToDate>false</LinksUpToDate>
  <CharactersWithSpaces>2422</CharactersWithSpaces>
  <SharedDoc>false</SharedDoc>
  <HLinks>
    <vt:vector size="18" baseType="variant">
      <vt:variant>
        <vt:i4>6815869</vt:i4>
      </vt:variant>
      <vt:variant>
        <vt:i4>6</vt:i4>
      </vt:variant>
      <vt:variant>
        <vt:i4>0</vt:i4>
      </vt:variant>
      <vt:variant>
        <vt:i4>5</vt:i4>
      </vt:variant>
      <vt:variant>
        <vt:lpwstr>http://www.childdeathcommittee.act.gov.au/</vt:lpwstr>
      </vt:variant>
      <vt:variant>
        <vt:lpwstr/>
      </vt:variant>
      <vt:variant>
        <vt:i4>1310804</vt:i4>
      </vt:variant>
      <vt:variant>
        <vt:i4>3</vt:i4>
      </vt:variant>
      <vt:variant>
        <vt:i4>0</vt:i4>
      </vt:variant>
      <vt:variant>
        <vt:i4>5</vt:i4>
      </vt:variant>
      <vt:variant>
        <vt:lpwstr>http://www.sidsandkids.org/safe-sleeping/</vt:lpwstr>
      </vt:variant>
      <vt:variant>
        <vt:lpwstr/>
      </vt:variant>
      <vt:variant>
        <vt:i4>5439507</vt:i4>
      </vt:variant>
      <vt:variant>
        <vt:i4>0</vt:i4>
      </vt:variant>
      <vt:variant>
        <vt:i4>0</vt:i4>
      </vt:variant>
      <vt:variant>
        <vt:i4>5</vt:i4>
      </vt:variant>
      <vt:variant>
        <vt:lpwstr>http://www.hqsc.govt.nz/assets/CYMRC/Publications/CMYRC-special-report-March-2013.pdf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Safety</dc:title>
  <dc:creator>Community Services Directorate</dc:creator>
  <cp:lastModifiedBy>Barr, Beverley (CSD)</cp:lastModifiedBy>
  <cp:revision>2</cp:revision>
  <cp:lastPrinted>2015-10-29T02:19:00Z</cp:lastPrinted>
  <dcterms:created xsi:type="dcterms:W3CDTF">2019-01-17T05:21:00Z</dcterms:created>
  <dcterms:modified xsi:type="dcterms:W3CDTF">2019-01-17T05:21:00Z</dcterms:modified>
</cp:coreProperties>
</file>